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7712" w14:textId="77777777" w:rsidR="00A00379" w:rsidRDefault="00E152E4"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67456" behindDoc="1" locked="0" layoutInCell="1" allowOverlap="1" wp14:anchorId="55F4D5F6" wp14:editId="2CC11E34">
            <wp:simplePos x="0" y="0"/>
            <wp:positionH relativeFrom="column">
              <wp:posOffset>4929505</wp:posOffset>
            </wp:positionH>
            <wp:positionV relativeFrom="paragraph">
              <wp:posOffset>197485</wp:posOffset>
            </wp:positionV>
            <wp:extent cx="1272540" cy="1546860"/>
            <wp:effectExtent l="0" t="0" r="3810" b="0"/>
            <wp:wrapThrough wrapText="bothSides">
              <wp:wrapPolygon edited="0">
                <wp:start x="0" y="0"/>
                <wp:lineTo x="0" y="21281"/>
                <wp:lineTo x="21341" y="21281"/>
                <wp:lineTo x="21341" y="0"/>
                <wp:lineTo x="0" y="0"/>
              </wp:wrapPolygon>
            </wp:wrapThrough>
            <wp:docPr id="6" name="Image 6" descr="C:\Users\utilisateur\Desktop\Intégration - Production\Visuels bouteilles Huiles\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Intégration - Production\Visuels bouteilles Huiles\67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30" r="15504" b="10594"/>
                    <a:stretch/>
                  </pic:blipFill>
                  <pic:spPr bwMode="auto">
                    <a:xfrm>
                      <a:off x="0" y="0"/>
                      <a:ext cx="12725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07095" wp14:editId="16DBC6BE">
                <wp:simplePos x="0" y="0"/>
                <wp:positionH relativeFrom="column">
                  <wp:posOffset>1866265</wp:posOffset>
                </wp:positionH>
                <wp:positionV relativeFrom="paragraph">
                  <wp:posOffset>-531495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7840" w14:textId="05AA2826" w:rsidR="00A00379" w:rsidRPr="00A00379" w:rsidRDefault="00E16ECF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B070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95pt;margin-top:-41.85pt;width:174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S1DQIAAPcDAAAOAAAAZHJzL2Uyb0RvYy54bWysU9uO0zAQfUfiHyy/01xo2TZqulq6FCEt&#10;F2nhAxzHSSwcj7HdJuXrGTvZboE3hB8sj2d8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" stroked="f">
                <v:textbox style="mso-fit-shape-to-text:t">
                  <w:txbxContent>
                    <w:p w14:paraId="19967840" w14:textId="05AA2826" w:rsidR="00A00379" w:rsidRPr="00A00379" w:rsidRDefault="00E16ECF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42CDC" wp14:editId="0619B27E">
                <wp:simplePos x="0" y="0"/>
                <wp:positionH relativeFrom="column">
                  <wp:posOffset>4707890</wp:posOffset>
                </wp:positionH>
                <wp:positionV relativeFrom="paragraph">
                  <wp:posOffset>-556895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BFDC" w14:textId="0CF20BAE" w:rsidR="00A00379" w:rsidRPr="00A00379" w:rsidRDefault="00A00379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</w:t>
                            </w:r>
                            <w:r w:rsidR="00E16ECF">
                              <w:rPr>
                                <w:b/>
                                <w:sz w:val="24"/>
                              </w:rPr>
                              <w:t>cles</w:t>
                            </w:r>
                            <w:r w:rsidRPr="00A00379">
                              <w:rPr>
                                <w:b/>
                                <w:sz w:val="24"/>
                              </w:rPr>
                              <w:t> :</w:t>
                            </w:r>
                          </w:p>
                          <w:p w14:paraId="502B494A" w14:textId="77777777" w:rsidR="00A00379" w:rsidRPr="00A00379" w:rsidRDefault="0039391F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676</w:t>
                            </w:r>
                            <w:r w:rsidR="00A00379" w:rsidRPr="00A00379">
                              <w:rPr>
                                <w:b/>
                                <w:sz w:val="24"/>
                              </w:rPr>
                              <w:t>, 6760, 6761, 6762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42CDC" id="_x0000_s1027" type="#_x0000_t202" style="position:absolute;margin-left:370.7pt;margin-top:-43.85pt;width:141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" stroked="f">
                <v:textbox style="mso-fit-shape-to-text:t">
                  <w:txbxContent>
                    <w:p w14:paraId="77F6BFDC" w14:textId="0CF20BAE" w:rsidR="00A00379" w:rsidRPr="00A00379" w:rsidRDefault="00A00379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</w:t>
                      </w:r>
                      <w:r w:rsidR="00E16ECF">
                        <w:rPr>
                          <w:b/>
                          <w:sz w:val="24"/>
                        </w:rPr>
                        <w:t>cles</w:t>
                      </w:r>
                      <w:r w:rsidRPr="00A00379">
                        <w:rPr>
                          <w:b/>
                          <w:sz w:val="24"/>
                        </w:rPr>
                        <w:t> :</w:t>
                      </w:r>
                    </w:p>
                    <w:p w14:paraId="502B494A" w14:textId="77777777" w:rsidR="00A00379" w:rsidRPr="00A00379" w:rsidRDefault="0039391F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676</w:t>
                      </w:r>
                      <w:r w:rsidR="00A00379" w:rsidRPr="00A00379">
                        <w:rPr>
                          <w:b/>
                          <w:sz w:val="24"/>
                        </w:rPr>
                        <w:t>, 6760, 6761, 6762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13297" wp14:editId="345E81C7">
                <wp:simplePos x="0" y="0"/>
                <wp:positionH relativeFrom="column">
                  <wp:posOffset>1035050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C63A8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5.55pt" to="38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8A58E9A" wp14:editId="725C8594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DB76" w14:textId="77777777" w:rsidR="00A00379" w:rsidRPr="00A00379" w:rsidRDefault="00E152E4" w:rsidP="00A00379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27D8496" wp14:editId="04545838">
            <wp:simplePos x="0" y="0"/>
            <wp:positionH relativeFrom="column">
              <wp:posOffset>2872105</wp:posOffset>
            </wp:positionH>
            <wp:positionV relativeFrom="paragraph">
              <wp:posOffset>46990</wp:posOffset>
            </wp:positionV>
            <wp:extent cx="1684020" cy="1278890"/>
            <wp:effectExtent l="0" t="0" r="0" b="0"/>
            <wp:wrapThrough wrapText="bothSides">
              <wp:wrapPolygon edited="0">
                <wp:start x="0" y="0"/>
                <wp:lineTo x="0" y="21235"/>
                <wp:lineTo x="21258" y="21235"/>
                <wp:lineTo x="21258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8" r="70768"/>
                    <a:stretch/>
                  </pic:blipFill>
                  <pic:spPr bwMode="auto">
                    <a:xfrm>
                      <a:off x="0" y="0"/>
                      <a:ext cx="1684020" cy="127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B033F" w14:textId="77777777" w:rsidR="00A00379" w:rsidRPr="00A00379" w:rsidRDefault="00E152E4" w:rsidP="00A00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91B23" wp14:editId="6822C96E">
                <wp:simplePos x="0" y="0"/>
                <wp:positionH relativeFrom="column">
                  <wp:posOffset>-434975</wp:posOffset>
                </wp:positionH>
                <wp:positionV relativeFrom="paragraph">
                  <wp:posOffset>183515</wp:posOffset>
                </wp:positionV>
                <wp:extent cx="2875280" cy="1403985"/>
                <wp:effectExtent l="0" t="0" r="127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26E4" w14:textId="237DF2D2" w:rsidR="00A00379" w:rsidRPr="00E152E4" w:rsidRDefault="00E16ECF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Huile de Saumon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91B23" id="_x0000_s1028" type="#_x0000_t202" style="position:absolute;margin-left:-34.25pt;margin-top:14.45pt;width:226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T6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" stroked="f">
                <v:textbox style="mso-fit-shape-to-text:t">
                  <w:txbxContent>
                    <w:p w14:paraId="619226E4" w14:textId="237DF2D2" w:rsidR="00A00379" w:rsidRPr="00E152E4" w:rsidRDefault="00E16ECF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Huile de Saumon</w:t>
                      </w:r>
                    </w:p>
                  </w:txbxContent>
                </v:textbox>
              </v:shape>
            </w:pict>
          </mc:Fallback>
        </mc:AlternateContent>
      </w:r>
    </w:p>
    <w:p w14:paraId="59488FBB" w14:textId="77777777" w:rsidR="00A00379" w:rsidRDefault="00A00379" w:rsidP="00A00379"/>
    <w:p w14:paraId="4FBEDEE9" w14:textId="77777777" w:rsidR="00E152E4" w:rsidRDefault="00E152E4" w:rsidP="00A00379"/>
    <w:p w14:paraId="687A72A6" w14:textId="77777777" w:rsidR="00E152E4" w:rsidRDefault="00E152E4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3C8D3A9F" w14:textId="62D726F2" w:rsidR="00E152E4" w:rsidRPr="009A79AC" w:rsidRDefault="00A00379" w:rsidP="009A79AC">
      <w:pPr>
        <w:pStyle w:val="Sansinterligne"/>
        <w:rPr>
          <w:b/>
          <w:color w:val="9BBB59" w:themeColor="accent3"/>
          <w:sz w:val="24"/>
          <w:lang w:val="pt-PT"/>
        </w:rPr>
      </w:pPr>
      <w:r w:rsidRPr="009A79AC">
        <w:rPr>
          <w:b/>
          <w:color w:val="9BBB59" w:themeColor="accent3"/>
          <w:sz w:val="24"/>
          <w:lang w:val="pt-PT"/>
        </w:rPr>
        <w:t>Composi</w:t>
      </w:r>
      <w:r w:rsidR="00E16ECF">
        <w:rPr>
          <w:b/>
          <w:color w:val="9BBB59" w:themeColor="accent3"/>
          <w:sz w:val="24"/>
          <w:lang w:val="pt-PT"/>
        </w:rPr>
        <w:t>tion</w:t>
      </w:r>
      <w:r w:rsidRPr="009A79AC">
        <w:rPr>
          <w:b/>
          <w:color w:val="9BBB59" w:themeColor="accent3"/>
          <w:sz w:val="24"/>
          <w:lang w:val="pt-PT"/>
        </w:rPr>
        <w:t xml:space="preserve"> : </w:t>
      </w:r>
    </w:p>
    <w:p w14:paraId="64FAF9C7" w14:textId="13CBE4E5" w:rsidR="005D3DFE" w:rsidRPr="009A79AC" w:rsidRDefault="005D3DFE" w:rsidP="009A79AC">
      <w:pPr>
        <w:pStyle w:val="Sansinterligne"/>
        <w:rPr>
          <w:b/>
          <w:bCs/>
          <w:lang w:val="pt-PT"/>
        </w:rPr>
      </w:pPr>
      <w:r w:rsidRPr="009A79AC">
        <w:rPr>
          <w:b/>
          <w:bCs/>
          <w:lang w:val="pt-PT"/>
        </w:rPr>
        <w:t xml:space="preserve">100% </w:t>
      </w:r>
      <w:r w:rsidR="00B32E57">
        <w:rPr>
          <w:b/>
          <w:bCs/>
          <w:lang w:val="pt-PT"/>
        </w:rPr>
        <w:t>Huile de saumon.</w:t>
      </w:r>
    </w:p>
    <w:p w14:paraId="206280D4" w14:textId="77777777" w:rsidR="00E16ECF" w:rsidRDefault="00E16ECF" w:rsidP="005D3DFE">
      <w:pPr>
        <w:pStyle w:val="Sansinterligne"/>
        <w:rPr>
          <w:b/>
          <w:sz w:val="24"/>
          <w:lang w:val="pt-PT"/>
        </w:rPr>
      </w:pPr>
      <w:r w:rsidRPr="00E16ECF">
        <w:rPr>
          <w:b/>
          <w:sz w:val="24"/>
        </w:rPr>
        <w:t xml:space="preserve">Huile de saumon brute, filtrée, non raffinée pour préserver son intégrité. </w:t>
      </w:r>
      <w:r w:rsidRPr="00E16ECF">
        <w:rPr>
          <w:b/>
          <w:sz w:val="24"/>
          <w:lang w:val="pt-PT"/>
        </w:rPr>
        <w:t>Extrait à température contrôlée.</w:t>
      </w:r>
    </w:p>
    <w:p w14:paraId="3AB70265" w14:textId="77777777" w:rsidR="00E16ECF" w:rsidRDefault="00E16ECF" w:rsidP="005D3DFE">
      <w:pPr>
        <w:pStyle w:val="Sansinterligne"/>
        <w:rPr>
          <w:b/>
          <w:sz w:val="24"/>
          <w:lang w:val="pt-PT"/>
        </w:rPr>
      </w:pPr>
    </w:p>
    <w:p w14:paraId="08CDB3A2" w14:textId="5302A7F3" w:rsidR="005D3DFE" w:rsidRPr="009F4C51" w:rsidRDefault="009F4C51" w:rsidP="005D3DFE">
      <w:pPr>
        <w:pStyle w:val="Sansinterligne"/>
        <w:rPr>
          <w:b/>
          <w:color w:val="9BBB59" w:themeColor="accent3"/>
          <w:sz w:val="24"/>
        </w:rPr>
      </w:pPr>
      <w:r>
        <w:rPr>
          <w:b/>
          <w:color w:val="9BBB59" w:themeColor="accent3"/>
          <w:sz w:val="24"/>
        </w:rPr>
        <w:t>Constituants analytiques :</w:t>
      </w:r>
    </w:p>
    <w:p w14:paraId="4E9C7F69" w14:textId="60CD4F36" w:rsidR="009F4C51" w:rsidRPr="009F4C51" w:rsidRDefault="00B32E57" w:rsidP="009F4C51">
      <w:pPr>
        <w:pStyle w:val="Sansinterligne"/>
        <w:rPr>
          <w:b/>
        </w:rPr>
      </w:pPr>
      <w:r>
        <w:rPr>
          <w:b/>
        </w:rPr>
        <w:t>M</w:t>
      </w:r>
      <w:r w:rsidR="009F4C51">
        <w:rPr>
          <w:b/>
        </w:rPr>
        <w:t>atières grasses</w:t>
      </w:r>
      <w:r>
        <w:rPr>
          <w:b/>
        </w:rPr>
        <w:t xml:space="preserve"> brutes</w:t>
      </w:r>
      <w:r w:rsidR="009F4C51" w:rsidRPr="009F4C51">
        <w:rPr>
          <w:b/>
        </w:rPr>
        <w:t xml:space="preserve"> 99,99%.</w:t>
      </w:r>
    </w:p>
    <w:p w14:paraId="64D0B742" w14:textId="77777777" w:rsidR="009F4C51" w:rsidRPr="009F4C51" w:rsidRDefault="009F4C51" w:rsidP="009F4C51">
      <w:pPr>
        <w:pStyle w:val="Sansinterligne"/>
        <w:rPr>
          <w:b/>
        </w:rPr>
      </w:pPr>
      <w:r w:rsidRPr="009F4C51">
        <w:rPr>
          <w:b/>
        </w:rPr>
        <w:t>EPA + DHA : Min 7%.</w:t>
      </w:r>
    </w:p>
    <w:p w14:paraId="36135032" w14:textId="77777777" w:rsidR="009F4C51" w:rsidRPr="009F4C51" w:rsidRDefault="009F4C51" w:rsidP="009F4C51">
      <w:pPr>
        <w:pStyle w:val="Sansinterligne"/>
        <w:rPr>
          <w:b/>
        </w:rPr>
      </w:pPr>
      <w:r w:rsidRPr="009F4C51">
        <w:rPr>
          <w:b/>
        </w:rPr>
        <w:t>Oméga 3 : Min 9%.</w:t>
      </w:r>
    </w:p>
    <w:p w14:paraId="0EED7F38" w14:textId="1DF85340" w:rsidR="005D3DFE" w:rsidRDefault="009F4C51" w:rsidP="009F4C51">
      <w:pPr>
        <w:pStyle w:val="Sansinterligne"/>
        <w:rPr>
          <w:b/>
        </w:rPr>
      </w:pPr>
      <w:r w:rsidRPr="009F4C51">
        <w:rPr>
          <w:b/>
        </w:rPr>
        <w:t>Sans conservateur, sans OGM</w:t>
      </w:r>
    </w:p>
    <w:p w14:paraId="381FC8F2" w14:textId="77777777" w:rsidR="009F4C51" w:rsidRPr="009F4C51" w:rsidRDefault="009F4C51" w:rsidP="009F4C51">
      <w:pPr>
        <w:pStyle w:val="Sansinterligne"/>
        <w:rPr>
          <w:b/>
          <w:sz w:val="24"/>
        </w:rPr>
      </w:pPr>
    </w:p>
    <w:p w14:paraId="4EFE53A3" w14:textId="623125B6" w:rsidR="009F4C51" w:rsidRPr="009F4C51" w:rsidRDefault="009F4C51" w:rsidP="009F4C51">
      <w:pPr>
        <w:pStyle w:val="Sansinterligne"/>
        <w:rPr>
          <w:b/>
          <w:color w:val="9BBB59" w:themeColor="accent3"/>
          <w:sz w:val="24"/>
        </w:rPr>
      </w:pPr>
      <w:r>
        <w:rPr>
          <w:b/>
          <w:color w:val="9BBB59" w:themeColor="accent3"/>
          <w:sz w:val="24"/>
        </w:rPr>
        <w:t xml:space="preserve">Informations complémentaires : </w:t>
      </w:r>
    </w:p>
    <w:p w14:paraId="158AE056" w14:textId="77777777" w:rsidR="009F4C51" w:rsidRDefault="009F4C51" w:rsidP="009F4C51">
      <w:pPr>
        <w:pStyle w:val="Sansinterligne"/>
        <w:rPr>
          <w:b/>
          <w:bCs/>
        </w:rPr>
      </w:pPr>
    </w:p>
    <w:p w14:paraId="38B22542" w14:textId="2C74BD32" w:rsidR="009F4C51" w:rsidRPr="00B32E57" w:rsidRDefault="009F4C51" w:rsidP="009F4C51">
      <w:pPr>
        <w:pStyle w:val="Sansinterligne"/>
      </w:pPr>
      <w:r w:rsidRPr="00B32E57">
        <w:t>Indice d'iode Min.130</w:t>
      </w:r>
    </w:p>
    <w:p w14:paraId="254C2839" w14:textId="77777777" w:rsidR="009F4C51" w:rsidRPr="00B32E57" w:rsidRDefault="009F4C51" w:rsidP="009F4C51">
      <w:pPr>
        <w:pStyle w:val="Sansinterligne"/>
      </w:pPr>
      <w:r w:rsidRPr="00B32E57">
        <w:t>Anisidine Max. 30</w:t>
      </w:r>
    </w:p>
    <w:p w14:paraId="75AFE4FA" w14:textId="77777777" w:rsidR="009F4C51" w:rsidRPr="00B32E57" w:rsidRDefault="009F4C51" w:rsidP="009F4C51">
      <w:pPr>
        <w:pStyle w:val="Sansinterligne"/>
      </w:pPr>
      <w:r w:rsidRPr="00B32E57">
        <w:t xml:space="preserve">Indice de peroxyde Max 10 </w:t>
      </w:r>
      <w:proofErr w:type="spellStart"/>
      <w:r w:rsidRPr="00B32E57">
        <w:t>meq</w:t>
      </w:r>
      <w:proofErr w:type="spellEnd"/>
      <w:r w:rsidRPr="00B32E57">
        <w:t>/kg</w:t>
      </w:r>
    </w:p>
    <w:p w14:paraId="77F03597" w14:textId="77777777" w:rsidR="009F4C51" w:rsidRPr="00B32E57" w:rsidRDefault="009F4C51" w:rsidP="009F4C51">
      <w:pPr>
        <w:pStyle w:val="Sansinterligne"/>
      </w:pPr>
      <w:r w:rsidRPr="00B32E57">
        <w:t>Indice de saponification 115-115 mg KOH/g</w:t>
      </w:r>
    </w:p>
    <w:p w14:paraId="5544DBEA" w14:textId="77777777" w:rsidR="009F4C51" w:rsidRPr="00B32E57" w:rsidRDefault="009F4C51" w:rsidP="009F4C51">
      <w:pPr>
        <w:pStyle w:val="Sansinterligne"/>
      </w:pPr>
      <w:r w:rsidRPr="00B32E57">
        <w:t>Matières insaponifiables Max 2%</w:t>
      </w:r>
    </w:p>
    <w:p w14:paraId="4DB575CD" w14:textId="77777777" w:rsidR="009F4C51" w:rsidRPr="00B32E57" w:rsidRDefault="009F4C51" w:rsidP="009F4C51">
      <w:pPr>
        <w:pStyle w:val="Sansinterligne"/>
      </w:pPr>
      <w:r w:rsidRPr="00B32E57">
        <w:t>Impuretés + humidité Max 2% Dioxines</w:t>
      </w:r>
    </w:p>
    <w:p w14:paraId="4575127D" w14:textId="77777777" w:rsidR="009F4C51" w:rsidRPr="00B32E57" w:rsidRDefault="009F4C51" w:rsidP="009F4C51">
      <w:pPr>
        <w:pStyle w:val="Sansinterligne"/>
      </w:pPr>
    </w:p>
    <w:p w14:paraId="37531728" w14:textId="77777777" w:rsidR="009F4C51" w:rsidRPr="00B32E57" w:rsidRDefault="009F4C51" w:rsidP="009F4C51">
      <w:pPr>
        <w:pStyle w:val="Sansinterligne"/>
      </w:pPr>
      <w:r w:rsidRPr="00B32E57">
        <w:t>Dioxines Conformément à la directive européenne 2006/13/CE, 2002/32/CE</w:t>
      </w:r>
    </w:p>
    <w:p w14:paraId="09AC39E5" w14:textId="77777777" w:rsidR="009F4C51" w:rsidRPr="00B32E57" w:rsidRDefault="009F4C51" w:rsidP="009F4C51">
      <w:pPr>
        <w:pStyle w:val="Sansinterligne"/>
      </w:pPr>
      <w:r w:rsidRPr="00B32E57">
        <w:t>PCB Conformément à la directive européenne 2006/13/CE, 2002/32/CE</w:t>
      </w:r>
    </w:p>
    <w:p w14:paraId="50D06BF2" w14:textId="2F35A9EF" w:rsidR="006B4E01" w:rsidRPr="00B32E57" w:rsidRDefault="009F4C51" w:rsidP="009F4C51">
      <w:pPr>
        <w:pStyle w:val="Sansinterligne"/>
      </w:pPr>
      <w:r w:rsidRPr="00B32E57">
        <w:t>Métaux lourds Conformément à la directive européenne 2006/13/CE, 2002/32/CE</w:t>
      </w:r>
    </w:p>
    <w:p w14:paraId="5488BB54" w14:textId="77777777" w:rsidR="009F4C51" w:rsidRPr="009F4C51" w:rsidRDefault="009F4C51" w:rsidP="009F4C51">
      <w:pPr>
        <w:pStyle w:val="Sansinterligne"/>
      </w:pPr>
    </w:p>
    <w:p w14:paraId="7C0BEA26" w14:textId="0511C5BB" w:rsidR="006B4E01" w:rsidRPr="00224393" w:rsidRDefault="004C5D08" w:rsidP="006B4E01">
      <w:pPr>
        <w:pStyle w:val="Sansinterligne"/>
        <w:jc w:val="both"/>
        <w:rPr>
          <w:b/>
          <w:color w:val="9BBB59" w:themeColor="accent3"/>
          <w:sz w:val="24"/>
        </w:rPr>
      </w:pPr>
      <w:r w:rsidRPr="00224393">
        <w:rPr>
          <w:b/>
          <w:color w:val="9BBB59" w:themeColor="accent3"/>
          <w:sz w:val="24"/>
        </w:rPr>
        <w:t>Instruction d’utilisation</w:t>
      </w:r>
      <w:r w:rsidR="006B4E01" w:rsidRPr="00224393">
        <w:rPr>
          <w:b/>
          <w:color w:val="9BBB59" w:themeColor="accent3"/>
          <w:sz w:val="24"/>
        </w:rPr>
        <w:t xml:space="preserve"> :</w:t>
      </w:r>
    </w:p>
    <w:p w14:paraId="4082CE3C" w14:textId="77777777" w:rsidR="00224393" w:rsidRDefault="00224393" w:rsidP="00224393">
      <w:pPr>
        <w:pStyle w:val="Sansinterligne"/>
      </w:pPr>
      <w:r>
        <w:rPr>
          <w:b/>
        </w:rPr>
        <w:t>Chats &amp; très petits chiens (&gt;5kg</w:t>
      </w:r>
      <w:proofErr w:type="gramStart"/>
      <w:r>
        <w:rPr>
          <w:b/>
        </w:rPr>
        <w:t>):</w:t>
      </w:r>
      <w:proofErr w:type="gramEnd"/>
      <w:r>
        <w:rPr>
          <w:b/>
        </w:rPr>
        <w:t xml:space="preserve"> </w:t>
      </w:r>
      <w:r>
        <w:t xml:space="preserve">1 à 2 pressions par jour soit 2 à 4ml </w:t>
      </w:r>
    </w:p>
    <w:p w14:paraId="752EAD55" w14:textId="77777777" w:rsidR="00224393" w:rsidRDefault="00224393" w:rsidP="00224393">
      <w:pPr>
        <w:pStyle w:val="Sansinterligne"/>
        <w:rPr>
          <w:b/>
        </w:rPr>
      </w:pPr>
      <w:r>
        <w:rPr>
          <w:b/>
        </w:rPr>
        <w:t xml:space="preserve">Chiens : </w:t>
      </w:r>
      <w:r>
        <w:t>4 à 6 pressions par jour soit 8 à 12ml par tranche de 15 kg</w:t>
      </w:r>
    </w:p>
    <w:p w14:paraId="1ABC9868" w14:textId="77777777" w:rsidR="00224393" w:rsidRDefault="00224393" w:rsidP="00224393">
      <w:pPr>
        <w:pStyle w:val="Sansinterligne"/>
        <w:rPr>
          <w:sz w:val="24"/>
        </w:rPr>
      </w:pPr>
      <w:r>
        <w:rPr>
          <w:b/>
        </w:rPr>
        <w:t xml:space="preserve">Chevaux : </w:t>
      </w:r>
      <w:r>
        <w:t>60 à 100ml par jour</w:t>
      </w:r>
    </w:p>
    <w:p w14:paraId="31F5F18A" w14:textId="77777777" w:rsidR="004C5D08" w:rsidRPr="004C5D08" w:rsidRDefault="004C5D08" w:rsidP="004C5D08">
      <w:pPr>
        <w:pStyle w:val="Sansinterligne"/>
        <w:jc w:val="both"/>
        <w:rPr>
          <w:b/>
          <w:sz w:val="24"/>
        </w:rPr>
      </w:pPr>
    </w:p>
    <w:p w14:paraId="70A00EB7" w14:textId="4720F639" w:rsidR="004C5D08" w:rsidRPr="00224393" w:rsidRDefault="004C5D08" w:rsidP="004C5D08">
      <w:pPr>
        <w:pStyle w:val="Sansinterligne"/>
        <w:jc w:val="both"/>
        <w:rPr>
          <w:bCs/>
          <w:sz w:val="24"/>
        </w:rPr>
      </w:pPr>
      <w:r w:rsidRPr="00224393">
        <w:rPr>
          <w:bCs/>
          <w:sz w:val="24"/>
        </w:rPr>
        <w:t xml:space="preserve">Ajouter directement à la nourriture de l'animal. Traiter pendant un mois minimum ou toute l'année, 2 à 3 fois par semaine. Particulièrement recommandé pendant la saison froide et comme complément alimentaire pour les chiennes et les chattes </w:t>
      </w:r>
      <w:r w:rsidR="00224393">
        <w:rPr>
          <w:bCs/>
          <w:sz w:val="24"/>
        </w:rPr>
        <w:t>allaitantes</w:t>
      </w:r>
      <w:r w:rsidRPr="00224393">
        <w:rPr>
          <w:bCs/>
          <w:sz w:val="24"/>
        </w:rPr>
        <w:t>. Améliore également la récupération pendant la convalescence.</w:t>
      </w:r>
    </w:p>
    <w:p w14:paraId="7F756CA2" w14:textId="77777777" w:rsidR="004C5D08" w:rsidRPr="00224393" w:rsidRDefault="004C5D08" w:rsidP="004C5D08">
      <w:pPr>
        <w:pStyle w:val="Sansinterligne"/>
        <w:jc w:val="both"/>
        <w:rPr>
          <w:b/>
          <w:sz w:val="24"/>
        </w:rPr>
      </w:pPr>
    </w:p>
    <w:p w14:paraId="06E6DF31" w14:textId="60CE4EEE" w:rsidR="009A79AC" w:rsidRPr="00E16ECF" w:rsidRDefault="004C5D08" w:rsidP="004C5D08">
      <w:pPr>
        <w:pStyle w:val="Sansinterligne"/>
        <w:jc w:val="both"/>
        <w:rPr>
          <w:b/>
          <w:color w:val="9BBB59" w:themeColor="accent3"/>
          <w:sz w:val="24"/>
        </w:rPr>
      </w:pPr>
      <w:r>
        <w:rPr>
          <w:b/>
          <w:color w:val="9BBB59" w:themeColor="accent3"/>
          <w:sz w:val="24"/>
        </w:rPr>
        <w:t>Formats disponibles</w:t>
      </w:r>
      <w:r w:rsidR="009A79AC" w:rsidRPr="00E16ECF">
        <w:rPr>
          <w:b/>
          <w:color w:val="9BBB59" w:themeColor="accent3"/>
          <w:sz w:val="24"/>
        </w:rPr>
        <w:t xml:space="preserve"> : </w:t>
      </w:r>
    </w:p>
    <w:p w14:paraId="7E506962" w14:textId="620D0835" w:rsidR="0035282C" w:rsidRPr="00E16ECF" w:rsidRDefault="009A79AC" w:rsidP="009A79AC">
      <w:pPr>
        <w:pStyle w:val="Sansinterligne"/>
        <w:jc w:val="both"/>
        <w:rPr>
          <w:b/>
          <w:sz w:val="24"/>
        </w:rPr>
      </w:pPr>
      <w:r w:rsidRPr="00E16ECF">
        <w:rPr>
          <w:b/>
          <w:sz w:val="24"/>
        </w:rPr>
        <w:t xml:space="preserve">250 ml, 500 ml, 1 </w:t>
      </w:r>
      <w:proofErr w:type="spellStart"/>
      <w:r w:rsidRPr="00E16ECF">
        <w:rPr>
          <w:b/>
          <w:sz w:val="24"/>
        </w:rPr>
        <w:t>litro</w:t>
      </w:r>
      <w:proofErr w:type="spellEnd"/>
      <w:r w:rsidRPr="00E16ECF">
        <w:rPr>
          <w:b/>
          <w:sz w:val="24"/>
        </w:rPr>
        <w:t xml:space="preserve">, 5 </w:t>
      </w:r>
      <w:proofErr w:type="spellStart"/>
      <w:r w:rsidRPr="00E16ECF">
        <w:rPr>
          <w:b/>
          <w:sz w:val="24"/>
        </w:rPr>
        <w:t>litri</w:t>
      </w:r>
      <w:proofErr w:type="spellEnd"/>
      <w:r w:rsidRPr="00E16ECF">
        <w:rPr>
          <w:b/>
          <w:sz w:val="24"/>
        </w:rPr>
        <w:t>.</w:t>
      </w:r>
    </w:p>
    <w:p w14:paraId="6D99F4E2" w14:textId="77777777" w:rsidR="009A79AC" w:rsidRDefault="009A79AC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6DE7CEF5" w14:textId="6341C7C6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 xml:space="preserve">Conservation : </w:t>
      </w:r>
    </w:p>
    <w:p w14:paraId="00A0E8A4" w14:textId="4EC4200E" w:rsidR="009A79AC" w:rsidRPr="004362E9" w:rsidRDefault="004362E9" w:rsidP="009A79AC">
      <w:pPr>
        <w:pStyle w:val="Sansinterligne"/>
        <w:jc w:val="both"/>
        <w:rPr>
          <w:b/>
          <w:color w:val="9BBB59" w:themeColor="accent3"/>
          <w:sz w:val="24"/>
        </w:rPr>
      </w:pPr>
      <w:r w:rsidRPr="004362E9">
        <w:rPr>
          <w:b/>
          <w:sz w:val="24"/>
        </w:rPr>
        <w:lastRenderedPageBreak/>
        <w:t>À consommer de préférence avant 24 mois. A conserver dans un endroit frais et sec.</w:t>
      </w:r>
    </w:p>
    <w:p w14:paraId="2D874C70" w14:textId="77777777" w:rsidR="004362E9" w:rsidRDefault="004362E9" w:rsidP="009A79AC">
      <w:pPr>
        <w:pStyle w:val="Sansinterligne"/>
        <w:jc w:val="both"/>
        <w:rPr>
          <w:b/>
          <w:color w:val="9BBB59" w:themeColor="accent3"/>
          <w:sz w:val="24"/>
        </w:rPr>
      </w:pPr>
    </w:p>
    <w:p w14:paraId="38097DD2" w14:textId="34B20C1C" w:rsidR="009A79AC" w:rsidRPr="009A79AC" w:rsidRDefault="009A79AC" w:rsidP="009A79AC">
      <w:pPr>
        <w:pStyle w:val="Sansinterligne"/>
        <w:jc w:val="both"/>
        <w:rPr>
          <w:b/>
          <w:color w:val="9BBB59" w:themeColor="accent3"/>
          <w:sz w:val="24"/>
        </w:rPr>
      </w:pPr>
      <w:r w:rsidRPr="009A79AC">
        <w:rPr>
          <w:b/>
          <w:color w:val="9BBB59" w:themeColor="accent3"/>
          <w:sz w:val="24"/>
        </w:rPr>
        <w:t xml:space="preserve">Origine : </w:t>
      </w:r>
    </w:p>
    <w:p w14:paraId="5F2CBB81" w14:textId="77777777" w:rsidR="009A79AC" w:rsidRPr="009A79AC" w:rsidRDefault="009A79AC" w:rsidP="009A79AC">
      <w:pPr>
        <w:pStyle w:val="Sansinterligne"/>
        <w:jc w:val="both"/>
        <w:rPr>
          <w:b/>
          <w:color w:val="9BBB59" w:themeColor="accent3"/>
          <w:sz w:val="24"/>
        </w:rPr>
      </w:pPr>
    </w:p>
    <w:p w14:paraId="3EE0ED1A" w14:textId="56234636" w:rsidR="0035282C" w:rsidRPr="00E152E4" w:rsidRDefault="004362E9" w:rsidP="00E152E4">
      <w:pPr>
        <w:pStyle w:val="Sansinterligne"/>
        <w:rPr>
          <w:b/>
          <w:color w:val="9BBB59" w:themeColor="accent3"/>
        </w:rPr>
      </w:pPr>
      <w:r w:rsidRPr="004362E9">
        <w:rPr>
          <w:b/>
          <w:sz w:val="24"/>
        </w:rPr>
        <w:t xml:space="preserve">Élevage, </w:t>
      </w:r>
      <w:r>
        <w:rPr>
          <w:b/>
          <w:sz w:val="24"/>
        </w:rPr>
        <w:t>Pays</w:t>
      </w:r>
      <w:r w:rsidRPr="004362E9">
        <w:rPr>
          <w:b/>
          <w:sz w:val="24"/>
        </w:rPr>
        <w:t xml:space="preserve"> baltes, origine européenne.</w:t>
      </w:r>
    </w:p>
    <w:sectPr w:rsidR="0035282C" w:rsidRPr="00E1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9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122A17"/>
    <w:rsid w:val="00175213"/>
    <w:rsid w:val="001D685D"/>
    <w:rsid w:val="002146F3"/>
    <w:rsid w:val="00224393"/>
    <w:rsid w:val="002E2D73"/>
    <w:rsid w:val="0035282C"/>
    <w:rsid w:val="0039391F"/>
    <w:rsid w:val="004362E9"/>
    <w:rsid w:val="004C5D08"/>
    <w:rsid w:val="004F2492"/>
    <w:rsid w:val="005D3DFE"/>
    <w:rsid w:val="006B4E01"/>
    <w:rsid w:val="0074091C"/>
    <w:rsid w:val="007637BB"/>
    <w:rsid w:val="008E51B7"/>
    <w:rsid w:val="009A0723"/>
    <w:rsid w:val="009A79AC"/>
    <w:rsid w:val="009F4C51"/>
    <w:rsid w:val="00A00379"/>
    <w:rsid w:val="00B010A6"/>
    <w:rsid w:val="00B32E57"/>
    <w:rsid w:val="00CB3A4B"/>
    <w:rsid w:val="00CF1A3C"/>
    <w:rsid w:val="00E152E4"/>
    <w:rsid w:val="00E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8C84"/>
  <w15:docId w15:val="{B9591909-CA9C-45EB-94E7-9F33CFE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8" ma:contentTypeDescription="Crée un document." ma:contentTypeScope="" ma:versionID="b3ed62b7d81d7792379de5e695d9b988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cc78bd1e0afb3d0387ea86a3da05925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63356-F0D7-4AFF-A138-817469FFE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78159-1ba4-4031-9838-2ccdb47e9b28"/>
    <ds:schemaRef ds:uri="95811f79-84f7-4088-b52b-372c401d9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8E5F0-8BE6-44BD-84D8-36EA615BD7D8}">
  <ds:schemaRefs>
    <ds:schemaRef ds:uri="http://schemas.microsoft.com/office/2006/metadata/properties"/>
    <ds:schemaRef ds:uri="http://schemas.microsoft.com/office/infopath/2007/PartnerControls"/>
    <ds:schemaRef ds:uri="95811f79-84f7-4088-b52b-372c401d913c"/>
    <ds:schemaRef ds:uri="18978159-1ba4-4031-9838-2ccdb47e9b28"/>
  </ds:schemaRefs>
</ds:datastoreItem>
</file>

<file path=customXml/itemProps3.xml><?xml version="1.0" encoding="utf-8"?>
<ds:datastoreItem xmlns:ds="http://schemas.openxmlformats.org/officeDocument/2006/customXml" ds:itemID="{207200F8-21D6-4CF4-98AA-0897DE843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Mathieu Mallet Bubimex</cp:lastModifiedBy>
  <cp:revision>19</cp:revision>
  <dcterms:created xsi:type="dcterms:W3CDTF">2020-11-09T15:42:00Z</dcterms:created>
  <dcterms:modified xsi:type="dcterms:W3CDTF">2024-07-15T13:55:00Z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0x01010091BA1BA25503A745AE6B02E491C7AEC6</vt:lpwstr>
  </property>
  <property fmtid="{D5CDD505-2E9C-101B-9397-08002B2CF9AE}" pid="3" name="MediaServiceImageTags">
    <vt:lpwstr/>
  </property>
</Properties>
</file>